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A712" w14:textId="77777777" w:rsidR="00881317" w:rsidRPr="007A6E5C" w:rsidRDefault="00CB6917" w:rsidP="00CB6917">
      <w:pPr>
        <w:pStyle w:val="Heading1"/>
        <w:jc w:val="center"/>
        <w:rPr>
          <w:color w:val="007434"/>
        </w:rPr>
      </w:pPr>
      <w:r>
        <w:rPr>
          <w:noProof/>
          <w:color w:val="92D050"/>
          <w:lang w:eastAsia="en-IE"/>
        </w:rPr>
        <w:drawing>
          <wp:anchor distT="0" distB="0" distL="114300" distR="114300" simplePos="0" relativeHeight="251658240" behindDoc="0" locked="0" layoutInCell="1" allowOverlap="1" wp14:anchorId="60866F0F" wp14:editId="205F8491">
            <wp:simplePos x="0" y="0"/>
            <wp:positionH relativeFrom="column">
              <wp:posOffset>15240</wp:posOffset>
            </wp:positionH>
            <wp:positionV relativeFrom="paragraph">
              <wp:posOffset>304800</wp:posOffset>
            </wp:positionV>
            <wp:extent cx="672860" cy="59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0" cy="5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 w:rsidR="00030600">
        <w:rPr>
          <w:color w:val="92D050"/>
        </w:rPr>
        <w:t xml:space="preserve">    </w:t>
      </w:r>
      <w:r w:rsidRPr="007A6E5C">
        <w:rPr>
          <w:color w:val="007434"/>
        </w:rPr>
        <w:t>ENDURANCE IRELAND</w:t>
      </w:r>
      <w:r w:rsidRPr="007A6E5C">
        <w:rPr>
          <w:color w:val="007434"/>
        </w:rPr>
        <w:tab/>
      </w:r>
      <w:r w:rsidR="00030600">
        <w:rPr>
          <w:color w:val="007434"/>
        </w:rPr>
        <w:t xml:space="preserve"> </w:t>
      </w:r>
      <w:r w:rsidRPr="007A6E5C">
        <w:rPr>
          <w:color w:val="007434"/>
        </w:rPr>
        <w:tab/>
      </w:r>
      <w:r w:rsidRPr="007A6E5C">
        <w:rPr>
          <w:color w:val="007434"/>
        </w:rPr>
        <w:tab/>
      </w:r>
      <w:r w:rsidRPr="007A6E5C">
        <w:rPr>
          <w:noProof/>
          <w:color w:val="007434"/>
          <w:lang w:eastAsia="en-IE"/>
        </w:rPr>
        <w:drawing>
          <wp:anchor distT="0" distB="0" distL="114300" distR="114300" simplePos="0" relativeHeight="251659264" behindDoc="0" locked="0" layoutInCell="1" allowOverlap="1" wp14:anchorId="0B6D7AA8" wp14:editId="0207398E">
            <wp:simplePos x="0" y="0"/>
            <wp:positionH relativeFrom="column">
              <wp:posOffset>4815840</wp:posOffset>
            </wp:positionH>
            <wp:positionV relativeFrom="paragraph">
              <wp:posOffset>304800</wp:posOffset>
            </wp:positionV>
            <wp:extent cx="672465" cy="59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405F" w14:textId="77777777" w:rsidR="00CB6917" w:rsidRPr="007A6E5C" w:rsidRDefault="00CB6917" w:rsidP="00CB6917">
      <w:pPr>
        <w:jc w:val="center"/>
        <w:rPr>
          <w:color w:val="007434"/>
        </w:rPr>
      </w:pPr>
      <w:r w:rsidRPr="007A6E5C">
        <w:rPr>
          <w:color w:val="007434"/>
        </w:rPr>
        <w:t>The future of Irish Endurance</w:t>
      </w:r>
    </w:p>
    <w:p w14:paraId="51364664" w14:textId="0484E123" w:rsidR="00CB6917" w:rsidRPr="007A6E5C" w:rsidRDefault="00DB7010" w:rsidP="00CB6917">
      <w:pPr>
        <w:pStyle w:val="Heading2"/>
        <w:jc w:val="center"/>
        <w:rPr>
          <w:color w:val="007434"/>
        </w:rPr>
      </w:pPr>
      <w:r>
        <w:rPr>
          <w:color w:val="007434"/>
        </w:rPr>
        <w:t>201</w:t>
      </w:r>
      <w:r w:rsidR="00527893">
        <w:rPr>
          <w:color w:val="007434"/>
        </w:rPr>
        <w:t>9</w:t>
      </w:r>
      <w:r w:rsidR="00E973C2" w:rsidRPr="007A6E5C">
        <w:rPr>
          <w:color w:val="007434"/>
        </w:rPr>
        <w:t xml:space="preserve"> </w:t>
      </w:r>
      <w:r w:rsidR="00CB6917" w:rsidRPr="007A6E5C">
        <w:rPr>
          <w:color w:val="007434"/>
        </w:rPr>
        <w:t>AWARDS APPLICATION FORM</w:t>
      </w:r>
    </w:p>
    <w:p w14:paraId="2A3747EA" w14:textId="77777777" w:rsidR="00CB6917" w:rsidRDefault="00CB6917" w:rsidP="00CB6917"/>
    <w:p w14:paraId="25CEB0D4" w14:textId="77777777" w:rsidR="00CB6917" w:rsidRDefault="00CB6917" w:rsidP="00CB6917">
      <w:pPr>
        <w:rPr>
          <w:u w:val="single"/>
        </w:rPr>
      </w:pPr>
      <w:r>
        <w:t>Ride</w:t>
      </w:r>
      <w:r w:rsidR="00D30A67">
        <w:t>r</w:t>
      </w:r>
      <w:r>
        <w:t xml:space="preserve"> Name: </w:t>
      </w:r>
      <w:r>
        <w:rPr>
          <w:u w:val="single"/>
        </w:rPr>
        <w:tab/>
      </w:r>
      <w:r w:rsidR="00CE64FE">
        <w:rPr>
          <w:u w:val="single"/>
        </w:rPr>
        <w:tab/>
      </w:r>
      <w:r>
        <w:rPr>
          <w:u w:val="single"/>
        </w:rPr>
        <w:tab/>
      </w:r>
      <w:r>
        <w:tab/>
        <w:t>Member No:</w:t>
      </w:r>
      <w:r>
        <w:tab/>
      </w:r>
      <w:r>
        <w:rPr>
          <w:u w:val="single"/>
        </w:rPr>
        <w:tab/>
      </w:r>
      <w:r w:rsidR="00CE64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2802C" w14:textId="77777777" w:rsidR="007E4837" w:rsidRPr="00CB6917" w:rsidRDefault="007E4837" w:rsidP="00030600">
      <w:pPr>
        <w:spacing w:after="0"/>
        <w:rPr>
          <w:u w:val="single"/>
        </w:rPr>
      </w:pPr>
    </w:p>
    <w:p w14:paraId="2EDBD294" w14:textId="77777777" w:rsidR="00CB6917" w:rsidRDefault="00CB6917" w:rsidP="00CB6917">
      <w:pPr>
        <w:rPr>
          <w:u w:val="single"/>
        </w:rPr>
      </w:pPr>
      <w:r>
        <w:t>Horse Name</w:t>
      </w:r>
      <w:r w:rsidR="00E973C2">
        <w:t>s</w:t>
      </w:r>
      <w:r>
        <w:t xml:space="preserve">: </w:t>
      </w:r>
      <w:r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CE64FE">
        <w:rPr>
          <w:u w:val="single"/>
        </w:rPr>
        <w:tab/>
      </w:r>
      <w:r w:rsidR="00E973C2">
        <w:rPr>
          <w:u w:val="single"/>
        </w:rPr>
        <w:tab/>
      </w:r>
    </w:p>
    <w:p w14:paraId="422A5341" w14:textId="77777777" w:rsidR="007E4837" w:rsidRDefault="007E4837" w:rsidP="00030600">
      <w:pPr>
        <w:spacing w:after="0"/>
        <w:rPr>
          <w:u w:val="single"/>
        </w:rPr>
      </w:pPr>
    </w:p>
    <w:p w14:paraId="6CC8B622" w14:textId="77777777" w:rsidR="00CB6917" w:rsidRDefault="00CB6917" w:rsidP="00075624">
      <w:pPr>
        <w:spacing w:after="0"/>
        <w:rPr>
          <w:u w:val="single"/>
        </w:rPr>
      </w:pPr>
      <w:r>
        <w:t>Horse Passport No</w:t>
      </w:r>
      <w:r w:rsidR="00075624">
        <w:t>*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4837">
        <w:rPr>
          <w:u w:val="single"/>
        </w:rPr>
        <w:tab/>
      </w:r>
      <w:r w:rsidR="007E4837">
        <w:rPr>
          <w:u w:val="single"/>
        </w:rPr>
        <w:tab/>
      </w:r>
    </w:p>
    <w:p w14:paraId="6B00282A" w14:textId="77777777" w:rsidR="007E4837" w:rsidRPr="00075624" w:rsidRDefault="00075624" w:rsidP="00075624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75624">
        <w:rPr>
          <w:i/>
          <w:sz w:val="20"/>
          <w:szCs w:val="20"/>
        </w:rPr>
        <w:t xml:space="preserve">* Copy of Passport </w:t>
      </w:r>
      <w:r w:rsidR="000066F3">
        <w:rPr>
          <w:i/>
          <w:sz w:val="20"/>
          <w:szCs w:val="20"/>
        </w:rPr>
        <w:t xml:space="preserve">and appropriate registration </w:t>
      </w:r>
      <w:r w:rsidRPr="00075624">
        <w:rPr>
          <w:i/>
          <w:sz w:val="20"/>
          <w:szCs w:val="20"/>
        </w:rPr>
        <w:t xml:space="preserve">required for the following trophies: </w:t>
      </w:r>
      <w:proofErr w:type="spellStart"/>
      <w:r w:rsidRPr="00075624">
        <w:rPr>
          <w:i/>
          <w:sz w:val="20"/>
          <w:szCs w:val="20"/>
        </w:rPr>
        <w:t>Dantean</w:t>
      </w:r>
      <w:proofErr w:type="spellEnd"/>
      <w:r w:rsidRPr="00075624">
        <w:rPr>
          <w:i/>
          <w:sz w:val="20"/>
          <w:szCs w:val="20"/>
        </w:rPr>
        <w:t xml:space="preserve"> Top Arab Trophy, IDHBA Top ID Trophy and the Veteran Horse Trophy.</w:t>
      </w:r>
      <w:r>
        <w:rPr>
          <w:i/>
          <w:sz w:val="20"/>
          <w:szCs w:val="20"/>
        </w:rPr>
        <w:t>)</w:t>
      </w:r>
    </w:p>
    <w:p w14:paraId="0011D02B" w14:textId="1D89D869" w:rsidR="007E4837" w:rsidRDefault="007E4837" w:rsidP="00CB6917">
      <w:pPr>
        <w:rPr>
          <w:u w:val="single"/>
        </w:rPr>
      </w:pPr>
      <w:r>
        <w:t>201</w:t>
      </w:r>
      <w:r w:rsidR="00527893">
        <w:t>9</w:t>
      </w:r>
      <w:r>
        <w:t xml:space="preserve"> Trail Mileage Total: </w:t>
      </w:r>
      <w:r>
        <w:rPr>
          <w:u w:val="single"/>
        </w:rPr>
        <w:tab/>
      </w:r>
      <w:r w:rsidR="00CE64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6BAD4E" w14:textId="4BC50380" w:rsidR="007E4837" w:rsidRDefault="00A101A8" w:rsidP="00CB6917">
      <w:pPr>
        <w:rPr>
          <w:u w:val="single"/>
        </w:rPr>
      </w:pPr>
      <w:r>
        <w:t>201</w:t>
      </w:r>
      <w:r w:rsidR="00527893">
        <w:t>9</w:t>
      </w:r>
      <w:r w:rsidR="007E4837">
        <w:t xml:space="preserve"> Competitive Mileage Total: </w:t>
      </w:r>
      <w:r w:rsidR="007E4837">
        <w:rPr>
          <w:u w:val="single"/>
        </w:rPr>
        <w:tab/>
      </w:r>
      <w:r w:rsidR="00CE64FE">
        <w:rPr>
          <w:u w:val="single"/>
        </w:rPr>
        <w:tab/>
      </w:r>
      <w:r w:rsidR="007E4837">
        <w:rPr>
          <w:u w:val="single"/>
        </w:rPr>
        <w:tab/>
      </w:r>
      <w:r w:rsidR="007E4837">
        <w:rPr>
          <w:u w:val="single"/>
        </w:rPr>
        <w:tab/>
      </w:r>
      <w:r w:rsidR="007E4837">
        <w:rPr>
          <w:u w:val="single"/>
        </w:rPr>
        <w:tab/>
      </w:r>
    </w:p>
    <w:p w14:paraId="2BE45F35" w14:textId="77777777" w:rsidR="007E4837" w:rsidRDefault="007E4837" w:rsidP="007E4837">
      <w:pPr>
        <w:rPr>
          <w:u w:val="single"/>
        </w:rPr>
      </w:pPr>
      <w:r>
        <w:t xml:space="preserve">Total Mileage Rosette Applied for:  </w:t>
      </w:r>
      <w:r>
        <w:tab/>
        <w:t xml:space="preserve">Competitive: </w:t>
      </w:r>
      <w:r>
        <w:rPr>
          <w:u w:val="single"/>
        </w:rPr>
        <w:tab/>
      </w:r>
      <w:r>
        <w:rPr>
          <w:u w:val="single"/>
        </w:rPr>
        <w:tab/>
      </w:r>
      <w:r w:rsidR="00CE64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53B82" w14:textId="77777777" w:rsidR="007E4837" w:rsidRPr="007E4837" w:rsidRDefault="007E4837" w:rsidP="007E483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Trail: </w:t>
      </w:r>
      <w:r>
        <w:rPr>
          <w:u w:val="single"/>
        </w:rPr>
        <w:tab/>
      </w:r>
      <w:r>
        <w:rPr>
          <w:u w:val="single"/>
        </w:rPr>
        <w:tab/>
      </w:r>
      <w:r w:rsidR="00CE64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8E076" w14:textId="77777777" w:rsidR="007E4837" w:rsidRDefault="007E4837" w:rsidP="00CB6917">
      <w:r>
        <w:rPr>
          <w:b/>
          <w:u w:val="single"/>
        </w:rPr>
        <w:t>TROPHIES APPLIED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3567"/>
        <w:gridCol w:w="941"/>
      </w:tblGrid>
      <w:tr w:rsidR="007E4837" w14:paraId="40D7013A" w14:textId="77777777" w:rsidTr="007E4837">
        <w:tc>
          <w:tcPr>
            <w:tcW w:w="3397" w:type="dxa"/>
          </w:tcPr>
          <w:p w14:paraId="307800FC" w14:textId="77777777" w:rsidR="007E4837" w:rsidRPr="007E4837" w:rsidRDefault="007E4837" w:rsidP="00CB6917">
            <w:pPr>
              <w:rPr>
                <w:b/>
              </w:rPr>
            </w:pPr>
            <w:r>
              <w:rPr>
                <w:b/>
              </w:rPr>
              <w:t>Trophy Name</w:t>
            </w:r>
          </w:p>
        </w:tc>
        <w:tc>
          <w:tcPr>
            <w:tcW w:w="1111" w:type="dxa"/>
          </w:tcPr>
          <w:p w14:paraId="06CA8F9A" w14:textId="77777777" w:rsidR="007E4837" w:rsidRPr="007E4837" w:rsidRDefault="007E4837" w:rsidP="00CB6917">
            <w:pPr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3567" w:type="dxa"/>
          </w:tcPr>
          <w:p w14:paraId="23F3C86F" w14:textId="77777777" w:rsidR="007E4837" w:rsidRPr="007E4837" w:rsidRDefault="007E4837" w:rsidP="00CB6917">
            <w:pPr>
              <w:rPr>
                <w:b/>
              </w:rPr>
            </w:pPr>
            <w:r>
              <w:rPr>
                <w:b/>
              </w:rPr>
              <w:t>Trophy Name</w:t>
            </w:r>
          </w:p>
        </w:tc>
        <w:tc>
          <w:tcPr>
            <w:tcW w:w="941" w:type="dxa"/>
          </w:tcPr>
          <w:p w14:paraId="5A5D1AB9" w14:textId="77777777" w:rsidR="007E4837" w:rsidRPr="007E4837" w:rsidRDefault="007E4837" w:rsidP="00CB6917">
            <w:pPr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7E4837" w14:paraId="59E91CE2" w14:textId="77777777" w:rsidTr="007E4837">
        <w:tc>
          <w:tcPr>
            <w:tcW w:w="3397" w:type="dxa"/>
          </w:tcPr>
          <w:p w14:paraId="1356D5A1" w14:textId="77777777" w:rsidR="007E4837" w:rsidRDefault="007E4837" w:rsidP="00CB6917">
            <w:r>
              <w:t xml:space="preserve">The </w:t>
            </w:r>
            <w:proofErr w:type="spellStart"/>
            <w:r>
              <w:t>Delour</w:t>
            </w:r>
            <w:proofErr w:type="spellEnd"/>
            <w:r>
              <w:t xml:space="preserve"> Valley Stud Open Mileage Champion Trophy</w:t>
            </w:r>
          </w:p>
        </w:tc>
        <w:tc>
          <w:tcPr>
            <w:tcW w:w="1111" w:type="dxa"/>
          </w:tcPr>
          <w:p w14:paraId="054E46E0" w14:textId="77777777" w:rsidR="007E4837" w:rsidRDefault="007E4837" w:rsidP="00CB6917"/>
        </w:tc>
        <w:tc>
          <w:tcPr>
            <w:tcW w:w="3567" w:type="dxa"/>
          </w:tcPr>
          <w:p w14:paraId="2701BA7F" w14:textId="77777777" w:rsidR="007E4837" w:rsidRDefault="007E4837" w:rsidP="00CB6917">
            <w:r>
              <w:t xml:space="preserve">The </w:t>
            </w:r>
            <w:proofErr w:type="spellStart"/>
            <w:r>
              <w:t>Dantean</w:t>
            </w:r>
            <w:proofErr w:type="spellEnd"/>
            <w:r>
              <w:t xml:space="preserve"> Top Arab Trophy</w:t>
            </w:r>
          </w:p>
        </w:tc>
        <w:tc>
          <w:tcPr>
            <w:tcW w:w="941" w:type="dxa"/>
          </w:tcPr>
          <w:p w14:paraId="085C59AE" w14:textId="77777777" w:rsidR="007E4837" w:rsidRDefault="007E4837" w:rsidP="00CB6917"/>
        </w:tc>
      </w:tr>
      <w:tr w:rsidR="007E4837" w14:paraId="52840585" w14:textId="77777777" w:rsidTr="007E4837">
        <w:tc>
          <w:tcPr>
            <w:tcW w:w="3397" w:type="dxa"/>
          </w:tcPr>
          <w:p w14:paraId="5F05FE8A" w14:textId="77777777" w:rsidR="007E4837" w:rsidRDefault="007E4837" w:rsidP="00CB6917">
            <w:r>
              <w:t>The Kilkenny Intermediate Mileage Champion Trophy</w:t>
            </w:r>
          </w:p>
        </w:tc>
        <w:tc>
          <w:tcPr>
            <w:tcW w:w="1111" w:type="dxa"/>
          </w:tcPr>
          <w:p w14:paraId="0402D851" w14:textId="77777777" w:rsidR="007E4837" w:rsidRDefault="007E4837" w:rsidP="00CB6917"/>
        </w:tc>
        <w:tc>
          <w:tcPr>
            <w:tcW w:w="3567" w:type="dxa"/>
          </w:tcPr>
          <w:p w14:paraId="7C314947" w14:textId="77777777" w:rsidR="007E4837" w:rsidRDefault="007E4837" w:rsidP="00CB6917">
            <w:r>
              <w:t xml:space="preserve">The </w:t>
            </w:r>
            <w:proofErr w:type="spellStart"/>
            <w:r>
              <w:t>Abbeyleix</w:t>
            </w:r>
            <w:proofErr w:type="spellEnd"/>
            <w:r>
              <w:t xml:space="preserve"> Top </w:t>
            </w:r>
            <w:proofErr w:type="spellStart"/>
            <w:r>
              <w:t>Non Arab</w:t>
            </w:r>
            <w:proofErr w:type="spellEnd"/>
            <w:r>
              <w:t xml:space="preserve"> Trophy</w:t>
            </w:r>
          </w:p>
        </w:tc>
        <w:tc>
          <w:tcPr>
            <w:tcW w:w="941" w:type="dxa"/>
          </w:tcPr>
          <w:p w14:paraId="09D52F4B" w14:textId="77777777" w:rsidR="007E4837" w:rsidRDefault="007E4837" w:rsidP="00CB6917"/>
        </w:tc>
      </w:tr>
      <w:tr w:rsidR="007E4837" w14:paraId="7EA38906" w14:textId="77777777" w:rsidTr="007E4837">
        <w:tc>
          <w:tcPr>
            <w:tcW w:w="3397" w:type="dxa"/>
          </w:tcPr>
          <w:p w14:paraId="2DD49EC7" w14:textId="77777777" w:rsidR="007E4837" w:rsidRDefault="007E4837" w:rsidP="00CB6917">
            <w:r>
              <w:t>The Hope Novice Mileage Champion Trophy</w:t>
            </w:r>
          </w:p>
        </w:tc>
        <w:tc>
          <w:tcPr>
            <w:tcW w:w="1111" w:type="dxa"/>
          </w:tcPr>
          <w:p w14:paraId="50DBFB81" w14:textId="77777777" w:rsidR="007E4837" w:rsidRDefault="007E4837" w:rsidP="00CB6917"/>
        </w:tc>
        <w:tc>
          <w:tcPr>
            <w:tcW w:w="3567" w:type="dxa"/>
          </w:tcPr>
          <w:p w14:paraId="224C5B15" w14:textId="77777777" w:rsidR="007E4837" w:rsidRDefault="007E4837" w:rsidP="00CB6917">
            <w:r>
              <w:t>The Gales Hill Stables Top Competitive Horse Trophy</w:t>
            </w:r>
          </w:p>
        </w:tc>
        <w:tc>
          <w:tcPr>
            <w:tcW w:w="941" w:type="dxa"/>
          </w:tcPr>
          <w:p w14:paraId="664EF896" w14:textId="77777777" w:rsidR="007E4837" w:rsidRDefault="007E4837" w:rsidP="00CB6917"/>
        </w:tc>
      </w:tr>
      <w:tr w:rsidR="007E4837" w14:paraId="29461511" w14:textId="77777777" w:rsidTr="007E4837">
        <w:tc>
          <w:tcPr>
            <w:tcW w:w="3397" w:type="dxa"/>
          </w:tcPr>
          <w:p w14:paraId="62CCB904" w14:textId="77777777" w:rsidR="007E4837" w:rsidRDefault="007E4837" w:rsidP="00CB6917">
            <w:r>
              <w:t>The Smuggler Trail Mileage Campion Trophy (Seniors)</w:t>
            </w:r>
          </w:p>
        </w:tc>
        <w:tc>
          <w:tcPr>
            <w:tcW w:w="1111" w:type="dxa"/>
          </w:tcPr>
          <w:p w14:paraId="62E2C8CF" w14:textId="77777777" w:rsidR="007E4837" w:rsidRDefault="007E4837" w:rsidP="00CB6917"/>
        </w:tc>
        <w:tc>
          <w:tcPr>
            <w:tcW w:w="3567" w:type="dxa"/>
          </w:tcPr>
          <w:p w14:paraId="313E9ECB" w14:textId="77777777" w:rsidR="007E4837" w:rsidRDefault="007E4837" w:rsidP="00CB6917">
            <w:r>
              <w:t>The Interschools Individual Trophy</w:t>
            </w:r>
          </w:p>
        </w:tc>
        <w:tc>
          <w:tcPr>
            <w:tcW w:w="941" w:type="dxa"/>
          </w:tcPr>
          <w:p w14:paraId="4A5E934F" w14:textId="77777777" w:rsidR="007E4837" w:rsidRDefault="007E4837" w:rsidP="00CB6917"/>
        </w:tc>
      </w:tr>
      <w:tr w:rsidR="007E4837" w14:paraId="42DFB3F6" w14:textId="77777777" w:rsidTr="007E4837">
        <w:tc>
          <w:tcPr>
            <w:tcW w:w="3397" w:type="dxa"/>
          </w:tcPr>
          <w:p w14:paraId="00A2FF14" w14:textId="77777777" w:rsidR="007E4837" w:rsidRDefault="007E4837" w:rsidP="00CB6917">
            <w:r>
              <w:t>The Inspire Trail Ride Mileage Champion Trophy (Juniors)</w:t>
            </w:r>
          </w:p>
        </w:tc>
        <w:tc>
          <w:tcPr>
            <w:tcW w:w="1111" w:type="dxa"/>
          </w:tcPr>
          <w:p w14:paraId="082043D6" w14:textId="77777777" w:rsidR="007E4837" w:rsidRDefault="007E4837" w:rsidP="00CB6917"/>
        </w:tc>
        <w:tc>
          <w:tcPr>
            <w:tcW w:w="3567" w:type="dxa"/>
          </w:tcPr>
          <w:p w14:paraId="58D72A9B" w14:textId="77777777" w:rsidR="007E4837" w:rsidRDefault="007E4837" w:rsidP="00CB6917">
            <w:r>
              <w:t>The Interschools Team Trophy</w:t>
            </w:r>
          </w:p>
        </w:tc>
        <w:tc>
          <w:tcPr>
            <w:tcW w:w="941" w:type="dxa"/>
          </w:tcPr>
          <w:p w14:paraId="518A54B0" w14:textId="77777777" w:rsidR="007E4837" w:rsidRDefault="007E4837" w:rsidP="00CB6917"/>
        </w:tc>
      </w:tr>
      <w:tr w:rsidR="00075624" w14:paraId="0DCA8D7F" w14:textId="77777777" w:rsidTr="007E4837">
        <w:tc>
          <w:tcPr>
            <w:tcW w:w="3397" w:type="dxa"/>
          </w:tcPr>
          <w:p w14:paraId="1B07BDE9" w14:textId="77777777" w:rsidR="00075624" w:rsidRDefault="00F928A0" w:rsidP="00CB6917">
            <w:r>
              <w:t>The IDHBA Irish Draught Mileage Trophy</w:t>
            </w:r>
          </w:p>
        </w:tc>
        <w:tc>
          <w:tcPr>
            <w:tcW w:w="1111" w:type="dxa"/>
          </w:tcPr>
          <w:p w14:paraId="130D4972" w14:textId="77777777" w:rsidR="00075624" w:rsidRDefault="00075624" w:rsidP="00CB6917"/>
        </w:tc>
        <w:tc>
          <w:tcPr>
            <w:tcW w:w="3567" w:type="dxa"/>
          </w:tcPr>
          <w:p w14:paraId="7FC75DEC" w14:textId="77777777" w:rsidR="00075624" w:rsidRDefault="00F928A0" w:rsidP="00CB6917">
            <w:r>
              <w:t>The Veteran Horse Mileage Trophy</w:t>
            </w:r>
          </w:p>
        </w:tc>
        <w:tc>
          <w:tcPr>
            <w:tcW w:w="941" w:type="dxa"/>
          </w:tcPr>
          <w:p w14:paraId="1E6B19D4" w14:textId="77777777" w:rsidR="00075624" w:rsidRDefault="00075624" w:rsidP="00CB6917"/>
        </w:tc>
      </w:tr>
    </w:tbl>
    <w:p w14:paraId="2EA2EC72" w14:textId="77777777" w:rsidR="00030600" w:rsidRDefault="00030600" w:rsidP="00CB6917">
      <w:pPr>
        <w:rPr>
          <w:b/>
        </w:rPr>
      </w:pPr>
    </w:p>
    <w:p w14:paraId="3B55AACE" w14:textId="38921B75" w:rsidR="00CB6917" w:rsidRPr="00CB6917" w:rsidRDefault="004217B0" w:rsidP="00CB6917">
      <w:r>
        <w:rPr>
          <w:b/>
        </w:rPr>
        <w:t xml:space="preserve">Note: </w:t>
      </w:r>
      <w:r w:rsidR="00CB6917">
        <w:t xml:space="preserve">All applications to be sent to </w:t>
      </w:r>
      <w:hyperlink r:id="rId5" w:history="1">
        <w:r w:rsidR="001A599A" w:rsidRPr="00C6192B">
          <w:rPr>
            <w:rStyle w:val="Hyperlink"/>
          </w:rPr>
          <w:t>endurancesecretary@gmail.com</w:t>
        </w:r>
      </w:hyperlink>
      <w:r w:rsidR="00E207B1">
        <w:t xml:space="preserve"> or by post to </w:t>
      </w:r>
      <w:r w:rsidR="00527893">
        <w:t xml:space="preserve">Teresa Moore, Gales Hill Stables, Ashfield, </w:t>
      </w:r>
      <w:proofErr w:type="spellStart"/>
      <w:r w:rsidR="00527893">
        <w:t>Ballickmoyler</w:t>
      </w:r>
      <w:proofErr w:type="spellEnd"/>
      <w:r w:rsidR="00527893">
        <w:t>, Co. Laois</w:t>
      </w:r>
      <w:r w:rsidR="00E207B1">
        <w:t>.</w:t>
      </w:r>
      <w:r w:rsidR="007A6E5C">
        <w:t xml:space="preserve">  </w:t>
      </w:r>
      <w:r w:rsidR="00CB6917">
        <w:t>A</w:t>
      </w:r>
      <w:r w:rsidR="006F3F18">
        <w:t>pplications must</w:t>
      </w:r>
      <w:r w:rsidR="006F3F18" w:rsidRPr="00030600">
        <w:rPr>
          <w:b/>
          <w:u w:val="single"/>
        </w:rPr>
        <w:t xml:space="preserve"> arrive </w:t>
      </w:r>
      <w:r w:rsidR="006F3F18">
        <w:t>by the</w:t>
      </w:r>
      <w:r w:rsidR="007E4837">
        <w:t xml:space="preserve"> </w:t>
      </w:r>
      <w:r w:rsidR="00527893">
        <w:t>1</w:t>
      </w:r>
      <w:proofErr w:type="gramStart"/>
      <w:r w:rsidR="00527893" w:rsidRPr="00527893">
        <w:rPr>
          <w:vertAlign w:val="superscript"/>
        </w:rPr>
        <w:t>st</w:t>
      </w:r>
      <w:r w:rsidR="00527893">
        <w:t xml:space="preserve"> </w:t>
      </w:r>
      <w:r w:rsidR="00FD60FB">
        <w:t xml:space="preserve"> of</w:t>
      </w:r>
      <w:proofErr w:type="gramEnd"/>
      <w:r w:rsidR="00FD60FB">
        <w:t xml:space="preserve"> November 2018</w:t>
      </w:r>
      <w:r w:rsidR="00CB6917">
        <w:t xml:space="preserve">.  </w:t>
      </w:r>
      <w:r w:rsidR="00CB6917" w:rsidRPr="00030600">
        <w:rPr>
          <w:b/>
        </w:rPr>
        <w:t>Copies of log books, rider cards,</w:t>
      </w:r>
      <w:r w:rsidR="00FD60FB">
        <w:rPr>
          <w:b/>
        </w:rPr>
        <w:t xml:space="preserve"> </w:t>
      </w:r>
      <w:r w:rsidR="00CB6917" w:rsidRPr="00030600">
        <w:rPr>
          <w:b/>
        </w:rPr>
        <w:t xml:space="preserve">passports and proof of </w:t>
      </w:r>
      <w:r w:rsidR="00D71237" w:rsidRPr="00030600">
        <w:rPr>
          <w:b/>
        </w:rPr>
        <w:t>registration with an</w:t>
      </w:r>
      <w:r w:rsidR="00CB6917" w:rsidRPr="00030600">
        <w:rPr>
          <w:b/>
        </w:rPr>
        <w:t xml:space="preserve"> Arab Society</w:t>
      </w:r>
      <w:r w:rsidR="00CB6917">
        <w:t xml:space="preserve"> (for the Top Arab Trophy only), to be included with application form.  </w:t>
      </w:r>
      <w:r>
        <w:t>Mem</w:t>
      </w:r>
      <w:r w:rsidR="00030600">
        <w:t>bers only eligible for trophies (with the exceptions as per the details on the website) membership</w:t>
      </w:r>
      <w:r>
        <w:t xml:space="preserve"> fees must have been paid in advance of application submission.</w:t>
      </w:r>
      <w:r w:rsidR="00D71237">
        <w:t xml:space="preserve">  Only one trophy can be</w:t>
      </w:r>
      <w:r w:rsidR="00E973C2">
        <w:t xml:space="preserve"> won in any one year per person/horse with the ex</w:t>
      </w:r>
      <w:r w:rsidR="00075624">
        <w:t xml:space="preserve">ceptions </w:t>
      </w:r>
      <w:r w:rsidR="00030600">
        <w:t>as p</w:t>
      </w:r>
      <w:r w:rsidR="00075624">
        <w:t>er details given on the website</w:t>
      </w:r>
      <w:bookmarkStart w:id="0" w:name="_GoBack"/>
      <w:bookmarkEnd w:id="0"/>
      <w:r w:rsidR="00030600">
        <w:t>.</w:t>
      </w:r>
    </w:p>
    <w:sectPr w:rsidR="00CB6917" w:rsidRPr="00CB6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17"/>
    <w:rsid w:val="000066F3"/>
    <w:rsid w:val="00030600"/>
    <w:rsid w:val="00075624"/>
    <w:rsid w:val="001A599A"/>
    <w:rsid w:val="00246912"/>
    <w:rsid w:val="00363D11"/>
    <w:rsid w:val="004217B0"/>
    <w:rsid w:val="00527893"/>
    <w:rsid w:val="006F3F18"/>
    <w:rsid w:val="007A6E5C"/>
    <w:rsid w:val="007E4837"/>
    <w:rsid w:val="00A101A8"/>
    <w:rsid w:val="00A43728"/>
    <w:rsid w:val="00CB6917"/>
    <w:rsid w:val="00CE64FE"/>
    <w:rsid w:val="00D30A67"/>
    <w:rsid w:val="00D71237"/>
    <w:rsid w:val="00DA47AB"/>
    <w:rsid w:val="00DB7010"/>
    <w:rsid w:val="00E207B1"/>
    <w:rsid w:val="00E24970"/>
    <w:rsid w:val="00E87C64"/>
    <w:rsid w:val="00E973C2"/>
    <w:rsid w:val="00F928A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5233"/>
  <w15:docId w15:val="{32753566-B4F0-46C6-9C75-B16E211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urancesecret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Clonmel Enterprises Ltd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Kinsella</dc:creator>
  <cp:lastModifiedBy>akinsella</cp:lastModifiedBy>
  <cp:revision>6</cp:revision>
  <cp:lastPrinted>2016-11-02T17:00:00Z</cp:lastPrinted>
  <dcterms:created xsi:type="dcterms:W3CDTF">2017-10-13T06:56:00Z</dcterms:created>
  <dcterms:modified xsi:type="dcterms:W3CDTF">2019-10-14T10:02:00Z</dcterms:modified>
</cp:coreProperties>
</file>